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E8" w:rsidRDefault="00144F7B" w:rsidP="00C07BE8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91440</wp:posOffset>
            </wp:positionV>
            <wp:extent cx="1362075" cy="1285875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ADD" w:rsidRDefault="00144F7B" w:rsidP="009C307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8329930</wp:posOffset>
            </wp:positionH>
            <wp:positionV relativeFrom="paragraph">
              <wp:posOffset>160655</wp:posOffset>
            </wp:positionV>
            <wp:extent cx="1362075" cy="847725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4F7B">
        <w:rPr>
          <w:b/>
          <w:bCs/>
          <w:sz w:val="28"/>
          <w:szCs w:val="28"/>
        </w:rPr>
        <w:t xml:space="preserve"> </w:t>
      </w:r>
      <w:r w:rsidR="00C07BE8">
        <w:rPr>
          <w:b/>
          <w:bCs/>
          <w:sz w:val="28"/>
          <w:szCs w:val="28"/>
        </w:rPr>
        <w:t>Instituto Dominicano para la Calidad</w:t>
      </w:r>
    </w:p>
    <w:p w:rsidR="00C07BE8" w:rsidRDefault="00C07BE8" w:rsidP="009C3071">
      <w:pPr>
        <w:jc w:val="center"/>
        <w:rPr>
          <w:sz w:val="23"/>
          <w:szCs w:val="23"/>
        </w:rPr>
      </w:pPr>
      <w:r>
        <w:rPr>
          <w:sz w:val="23"/>
          <w:szCs w:val="23"/>
        </w:rPr>
        <w:t>Creada Mediante la Ley 166-12 de Fecha 12 de Julio del 2012</w:t>
      </w:r>
    </w:p>
    <w:p w:rsidR="00C07BE8" w:rsidRDefault="00C07BE8" w:rsidP="009C3071">
      <w:pPr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¨Año del </w:t>
      </w:r>
      <w:r w:rsidR="00D460DA">
        <w:rPr>
          <w:i/>
          <w:iCs/>
          <w:sz w:val="23"/>
          <w:szCs w:val="23"/>
        </w:rPr>
        <w:t>Desarrollo Agroforestal</w:t>
      </w:r>
      <w:r>
        <w:rPr>
          <w:i/>
          <w:iCs/>
          <w:sz w:val="23"/>
          <w:szCs w:val="23"/>
        </w:rPr>
        <w:t>¨</w:t>
      </w:r>
    </w:p>
    <w:p w:rsidR="006B6A73" w:rsidRDefault="009C3071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Compras y Contrataciones </w:t>
      </w:r>
    </w:p>
    <w:p w:rsidR="009C3071" w:rsidRDefault="000449F2" w:rsidP="00144F7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Mes de Septiembre</w:t>
      </w:r>
      <w:r w:rsidR="00D460DA">
        <w:rPr>
          <w:b/>
          <w:bCs/>
          <w:sz w:val="23"/>
          <w:szCs w:val="23"/>
        </w:rPr>
        <w:t xml:space="preserve"> del Año 2017</w:t>
      </w:r>
    </w:p>
    <w:p w:rsidR="009C3071" w:rsidRDefault="009C3071" w:rsidP="009C3071">
      <w:pPr>
        <w:pStyle w:val="Default"/>
      </w:pPr>
    </w:p>
    <w:tbl>
      <w:tblPr>
        <w:tblW w:w="18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4252"/>
        <w:gridCol w:w="4820"/>
        <w:gridCol w:w="2551"/>
        <w:gridCol w:w="2610"/>
        <w:gridCol w:w="2352"/>
      </w:tblGrid>
      <w:tr w:rsidR="007B6D06" w:rsidTr="00542EF2">
        <w:trPr>
          <w:trHeight w:val="270"/>
        </w:trPr>
        <w:tc>
          <w:tcPr>
            <w:tcW w:w="1526" w:type="dxa"/>
            <w:shd w:val="clear" w:color="auto" w:fill="4F81BD" w:themeFill="accent1"/>
          </w:tcPr>
          <w:p w:rsidR="007B6D06" w:rsidRPr="009C3071" w:rsidRDefault="007B6D06" w:rsidP="009C3071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4252" w:type="dxa"/>
            <w:shd w:val="clear" w:color="auto" w:fill="4F81BD" w:themeFill="accent1"/>
          </w:tcPr>
          <w:p w:rsidR="007B6D06" w:rsidRPr="009C3071" w:rsidRDefault="007B6D06" w:rsidP="009C3071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Dirección/ Departamento/</w:t>
            </w:r>
          </w:p>
          <w:p w:rsidR="007B6D06" w:rsidRPr="009C3071" w:rsidRDefault="007B6D06" w:rsidP="009C3071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División/Unidad</w:t>
            </w:r>
          </w:p>
        </w:tc>
        <w:tc>
          <w:tcPr>
            <w:tcW w:w="4820" w:type="dxa"/>
            <w:shd w:val="clear" w:color="auto" w:fill="4F81BD" w:themeFill="accent1"/>
          </w:tcPr>
          <w:p w:rsidR="007B6D06" w:rsidRPr="009C3071" w:rsidRDefault="007B6D06" w:rsidP="00144F7B">
            <w:pPr>
              <w:pStyle w:val="Default"/>
              <w:jc w:val="center"/>
              <w:rPr>
                <w:color w:val="FFFFFF" w:themeColor="background1"/>
              </w:rPr>
            </w:pPr>
            <w:r w:rsidRPr="009C3071">
              <w:rPr>
                <w:b/>
                <w:bCs/>
                <w:color w:val="FFFFFF" w:themeColor="background1"/>
              </w:rPr>
              <w:t>Descripción bienes o Servicios</w:t>
            </w:r>
          </w:p>
        </w:tc>
        <w:tc>
          <w:tcPr>
            <w:tcW w:w="2551" w:type="dxa"/>
            <w:shd w:val="clear" w:color="auto" w:fill="4F81BD" w:themeFill="accent1"/>
          </w:tcPr>
          <w:p w:rsidR="007B6D06" w:rsidRPr="009C3071" w:rsidRDefault="007B6D06" w:rsidP="00144F7B">
            <w:pPr>
              <w:pStyle w:val="Default"/>
              <w:jc w:val="center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Referencia</w:t>
            </w:r>
          </w:p>
        </w:tc>
        <w:tc>
          <w:tcPr>
            <w:tcW w:w="2610" w:type="dxa"/>
            <w:shd w:val="clear" w:color="auto" w:fill="4F81BD" w:themeFill="accent1"/>
          </w:tcPr>
          <w:p w:rsidR="007B6D06" w:rsidRDefault="007B6D06" w:rsidP="00144F7B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Modalidad</w:t>
            </w:r>
          </w:p>
        </w:tc>
        <w:tc>
          <w:tcPr>
            <w:tcW w:w="2352" w:type="dxa"/>
            <w:shd w:val="clear" w:color="auto" w:fill="4F81BD" w:themeFill="accent1"/>
          </w:tcPr>
          <w:p w:rsidR="007B6D06" w:rsidRDefault="007B6D06" w:rsidP="00144F7B">
            <w:pPr>
              <w:pStyle w:val="Defaul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Monto en RD$</w:t>
            </w:r>
          </w:p>
        </w:tc>
      </w:tr>
      <w:tr w:rsidR="000449F2" w:rsidTr="00B9639D">
        <w:trPr>
          <w:trHeight w:val="120"/>
        </w:trPr>
        <w:tc>
          <w:tcPr>
            <w:tcW w:w="1526" w:type="dxa"/>
            <w:vAlign w:val="center"/>
          </w:tcPr>
          <w:p w:rsidR="000449F2" w:rsidRDefault="000449F2">
            <w:pPr>
              <w:ind w:left="30" w:right="30"/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26/09/2017</w:t>
            </w:r>
          </w:p>
        </w:tc>
        <w:tc>
          <w:tcPr>
            <w:tcW w:w="4252" w:type="dxa"/>
            <w:vAlign w:val="center"/>
          </w:tcPr>
          <w:p w:rsidR="000449F2" w:rsidRDefault="000449F2" w:rsidP="000449F2">
            <w:pPr>
              <w:ind w:left="30" w:right="30"/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Dirección de Planificación y Desarrollo</w:t>
            </w:r>
          </w:p>
        </w:tc>
        <w:tc>
          <w:tcPr>
            <w:tcW w:w="4820" w:type="dxa"/>
            <w:vAlign w:val="center"/>
          </w:tcPr>
          <w:p w:rsidR="000449F2" w:rsidRDefault="000449F2">
            <w:pPr>
              <w:ind w:left="30" w:right="30"/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Servicios Proyecto de Interconexión e Independencia del IIBI para Alimentación Eléctrica, incluye Equipo Medición Banco/Trifásico</w:t>
            </w:r>
          </w:p>
        </w:tc>
        <w:tc>
          <w:tcPr>
            <w:tcW w:w="2551" w:type="dxa"/>
            <w:vAlign w:val="center"/>
          </w:tcPr>
          <w:p w:rsidR="000449F2" w:rsidRDefault="000449F2" w:rsidP="000449F2">
            <w:pPr>
              <w:ind w:left="30" w:right="30"/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CM-11-2017</w:t>
            </w:r>
          </w:p>
        </w:tc>
        <w:tc>
          <w:tcPr>
            <w:tcW w:w="2610" w:type="dxa"/>
            <w:vAlign w:val="center"/>
          </w:tcPr>
          <w:p w:rsidR="000449F2" w:rsidRDefault="000449F2" w:rsidP="000449F2">
            <w:pPr>
              <w:ind w:left="30" w:right="30"/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Menor</w:t>
            </w:r>
          </w:p>
        </w:tc>
        <w:tc>
          <w:tcPr>
            <w:tcW w:w="2352" w:type="dxa"/>
            <w:vAlign w:val="center"/>
          </w:tcPr>
          <w:p w:rsidR="000449F2" w:rsidRDefault="000449F2" w:rsidP="000449F2">
            <w:pPr>
              <w:ind w:left="30" w:right="30"/>
              <w:jc w:val="center"/>
              <w:rPr>
                <w:rFonts w:ascii="Arial" w:hAnsi="Arial" w:cs="Arial"/>
                <w:color w:val="000066"/>
                <w:sz w:val="20"/>
                <w:szCs w:val="20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362,024.74</w:t>
            </w:r>
          </w:p>
        </w:tc>
      </w:tr>
      <w:tr w:rsidR="00440A33" w:rsidTr="00542EF2">
        <w:trPr>
          <w:trHeight w:val="120"/>
        </w:trPr>
        <w:tc>
          <w:tcPr>
            <w:tcW w:w="131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0A33" w:rsidRPr="00542EF2" w:rsidRDefault="00440A33" w:rsidP="0080058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440A33" w:rsidRPr="00542EF2" w:rsidRDefault="00440A33" w:rsidP="0080058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542EF2">
              <w:rPr>
                <w:rFonts w:ascii="Cambria" w:hAnsi="Cambria"/>
                <w:color w:val="000000"/>
                <w:sz w:val="24"/>
                <w:szCs w:val="24"/>
              </w:rPr>
              <w:t>Total General RD$</w:t>
            </w:r>
          </w:p>
        </w:tc>
        <w:tc>
          <w:tcPr>
            <w:tcW w:w="2352" w:type="dxa"/>
          </w:tcPr>
          <w:p w:rsidR="00440A33" w:rsidRPr="00542EF2" w:rsidRDefault="000449F2" w:rsidP="00800581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66"/>
                <w:sz w:val="20"/>
                <w:szCs w:val="20"/>
              </w:rPr>
              <w:t>362,024.74</w:t>
            </w:r>
          </w:p>
        </w:tc>
      </w:tr>
    </w:tbl>
    <w:p w:rsidR="009C3071" w:rsidRDefault="009C3071" w:rsidP="00C82DFD">
      <w:pPr>
        <w:rPr>
          <w:b/>
          <w:bCs/>
          <w:sz w:val="23"/>
          <w:szCs w:val="23"/>
        </w:rPr>
      </w:pPr>
    </w:p>
    <w:sectPr w:rsidR="009C3071" w:rsidSect="00C82DFD">
      <w:pgSz w:w="20160" w:h="12240" w:orient="landscape" w:code="5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30" w:rsidRPr="00CC3258" w:rsidRDefault="00434730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434730" w:rsidRPr="00CC3258" w:rsidRDefault="00434730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30" w:rsidRPr="00CC3258" w:rsidRDefault="00434730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434730" w:rsidRPr="00CC3258" w:rsidRDefault="00434730" w:rsidP="00CC325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216D"/>
    <w:rsid w:val="000350FF"/>
    <w:rsid w:val="000449F2"/>
    <w:rsid w:val="0004631E"/>
    <w:rsid w:val="00081967"/>
    <w:rsid w:val="000D16BC"/>
    <w:rsid w:val="001358E8"/>
    <w:rsid w:val="00144F7B"/>
    <w:rsid w:val="001810CB"/>
    <w:rsid w:val="001F52A2"/>
    <w:rsid w:val="00242E1B"/>
    <w:rsid w:val="002B665E"/>
    <w:rsid w:val="002D1A96"/>
    <w:rsid w:val="002E3CA7"/>
    <w:rsid w:val="003028C9"/>
    <w:rsid w:val="00317FF8"/>
    <w:rsid w:val="00434730"/>
    <w:rsid w:val="00440A33"/>
    <w:rsid w:val="004A1610"/>
    <w:rsid w:val="00510B53"/>
    <w:rsid w:val="00517CB8"/>
    <w:rsid w:val="00542EF2"/>
    <w:rsid w:val="005A0ADD"/>
    <w:rsid w:val="005B1659"/>
    <w:rsid w:val="005D6498"/>
    <w:rsid w:val="00627124"/>
    <w:rsid w:val="006A2A5D"/>
    <w:rsid w:val="006B6A73"/>
    <w:rsid w:val="00791415"/>
    <w:rsid w:val="007B6D06"/>
    <w:rsid w:val="008F59E9"/>
    <w:rsid w:val="00942EE9"/>
    <w:rsid w:val="009C3071"/>
    <w:rsid w:val="00A04CF9"/>
    <w:rsid w:val="00B011E8"/>
    <w:rsid w:val="00B309B8"/>
    <w:rsid w:val="00B7216D"/>
    <w:rsid w:val="00B9589F"/>
    <w:rsid w:val="00C07BE8"/>
    <w:rsid w:val="00C82DFD"/>
    <w:rsid w:val="00CC3258"/>
    <w:rsid w:val="00D17D57"/>
    <w:rsid w:val="00D40A13"/>
    <w:rsid w:val="00D460DA"/>
    <w:rsid w:val="00D8655F"/>
    <w:rsid w:val="00DC478C"/>
    <w:rsid w:val="00E052F2"/>
    <w:rsid w:val="00E54E40"/>
    <w:rsid w:val="00EE76BF"/>
    <w:rsid w:val="00F0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7BE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F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258"/>
  </w:style>
  <w:style w:type="paragraph" w:styleId="Piedepgina">
    <w:name w:val="footer"/>
    <w:basedOn w:val="Normal"/>
    <w:link w:val="PiedepginaCar"/>
    <w:uiPriority w:val="99"/>
    <w:semiHidden/>
    <w:unhideWhenUsed/>
    <w:rsid w:val="00CC32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258"/>
  </w:style>
  <w:style w:type="paragraph" w:styleId="Prrafodelista">
    <w:name w:val="List Paragraph"/>
    <w:basedOn w:val="Normal"/>
    <w:uiPriority w:val="34"/>
    <w:qFormat/>
    <w:rsid w:val="00D17D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B6D0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4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14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4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38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9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27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1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0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57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99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486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852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7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33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41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973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309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956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1435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55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844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769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735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0521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2621-87AA-4F39-AAEF-F364E7EF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 Rodriguez</dc:creator>
  <cp:lastModifiedBy>Natividad Rodriguez</cp:lastModifiedBy>
  <cp:revision>2</cp:revision>
  <cp:lastPrinted>2017-02-09T15:25:00Z</cp:lastPrinted>
  <dcterms:created xsi:type="dcterms:W3CDTF">2017-10-09T13:39:00Z</dcterms:created>
  <dcterms:modified xsi:type="dcterms:W3CDTF">2017-10-09T13:39:00Z</dcterms:modified>
</cp:coreProperties>
</file>